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DF" w:rsidRDefault="006C7DDF">
      <w:pPr>
        <w:rPr>
          <w:b/>
          <w:sz w:val="24"/>
        </w:rPr>
      </w:pPr>
    </w:p>
    <w:p w:rsidR="006C7DDF" w:rsidRDefault="006C7DDF">
      <w:pPr>
        <w:spacing w:before="10"/>
        <w:rPr>
          <w:b/>
          <w:sz w:val="21"/>
        </w:rPr>
      </w:pPr>
    </w:p>
    <w:p w:rsidR="006C7DDF" w:rsidRDefault="00AB6B43">
      <w:pPr>
        <w:pStyle w:val="Tijeloteksta"/>
        <w:spacing w:line="465" w:lineRule="auto"/>
        <w:ind w:left="672" w:right="1370" w:hanging="10"/>
        <w:jc w:val="center"/>
      </w:pPr>
      <w:r>
        <w:rPr>
          <w:color w:val="25282A"/>
        </w:rPr>
        <w:t xml:space="preserve">PROGRAM </w:t>
      </w:r>
      <w:r w:rsidR="005B2FE9">
        <w:rPr>
          <w:color w:val="25282A"/>
        </w:rPr>
        <w:t>EDUKACIJ</w:t>
      </w:r>
      <w:r>
        <w:rPr>
          <w:color w:val="25282A"/>
        </w:rPr>
        <w:t>E</w:t>
      </w:r>
      <w:bookmarkStart w:id="0" w:name="_GoBack"/>
      <w:bookmarkEnd w:id="0"/>
      <w:r w:rsidR="005B2FE9">
        <w:rPr>
          <w:color w:val="25282A"/>
        </w:rPr>
        <w:t xml:space="preserve"> O TURISTIČKIM POTENCIJALIMA OPĆINE ANDRIJAŠEVCI (ROKOVCI) I RIJEKE BOSUT - TRAVANJ 2021. god.</w:t>
      </w:r>
    </w:p>
    <w:p w:rsidR="006C7DDF" w:rsidRDefault="006C7DDF">
      <w:pPr>
        <w:rPr>
          <w:b/>
          <w:sz w:val="20"/>
        </w:rPr>
      </w:pPr>
    </w:p>
    <w:p w:rsidR="006C7DDF" w:rsidRDefault="006C7DDF">
      <w:pPr>
        <w:spacing w:before="1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371"/>
      </w:tblGrid>
      <w:tr w:rsidR="006C7DDF">
        <w:trPr>
          <w:trHeight w:val="3035"/>
        </w:trPr>
        <w:tc>
          <w:tcPr>
            <w:tcW w:w="2409" w:type="dxa"/>
          </w:tcPr>
          <w:p w:rsidR="006C7DDF" w:rsidRDefault="006C7DD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5282A"/>
              </w:rPr>
              <w:t>SVRHA EDUKACIJE</w:t>
            </w:r>
          </w:p>
        </w:tc>
        <w:tc>
          <w:tcPr>
            <w:tcW w:w="7371" w:type="dxa"/>
          </w:tcPr>
          <w:p w:rsidR="006C7DDF" w:rsidRDefault="006C7DD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ind w:left="106" w:right="143"/>
            </w:pPr>
            <w:r>
              <w:rPr>
                <w:color w:val="25282A"/>
              </w:rPr>
              <w:t>Edukacija je namijenjena svim direktnim i indirektnim pružateljima usluge u turizmu s područja Slavonije, Srijema i Baranje: turističke agencije, turistički vodiči, hoteli, restorani, obiteljska poljoprivredna gospodarstva - proizvođači autohtonih proizvoda (kulen, vino, rakija, med…), konjički klubovi i svi ostali koji se na bilo koji način aktivno bave ili planiraju baviti turizmom te kroz svoje usluge ili proizvode ponuditi turističke sadržaje s područja Općine Andrijaševci (Rokovci), a posebno vožnju brodom po Bosutu. Edukacijom se nastoji informirati pružatelje usluge u turizmu o turističkoj ponudi Općine Andrijaševci (Rokovci) te time povećati broj</w:t>
            </w:r>
          </w:p>
          <w:p w:rsidR="006C7DDF" w:rsidRDefault="005B2FE9">
            <w:pPr>
              <w:pStyle w:val="TableParagraph"/>
              <w:spacing w:before="8" w:line="252" w:lineRule="exact"/>
              <w:ind w:left="106" w:right="411"/>
            </w:pPr>
            <w:r>
              <w:rPr>
                <w:color w:val="25282A"/>
              </w:rPr>
              <w:t>posjetitelja - izletnika tijekom godine a posebno u proljetnoj i jesenskoj sezoni i time ostvariti prihod poslovnih subjekata.</w:t>
            </w:r>
          </w:p>
        </w:tc>
      </w:tr>
      <w:tr w:rsidR="006C7DDF">
        <w:trPr>
          <w:trHeight w:val="251"/>
        </w:trPr>
        <w:tc>
          <w:tcPr>
            <w:tcW w:w="2409" w:type="dxa"/>
          </w:tcPr>
          <w:p w:rsidR="006C7DDF" w:rsidRDefault="006C7D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1" w:type="dxa"/>
          </w:tcPr>
          <w:p w:rsidR="006C7DDF" w:rsidRDefault="006C7D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7DDF">
        <w:trPr>
          <w:trHeight w:val="1517"/>
        </w:trPr>
        <w:tc>
          <w:tcPr>
            <w:tcW w:w="2409" w:type="dxa"/>
          </w:tcPr>
          <w:p w:rsidR="006C7DDF" w:rsidRDefault="006C7DD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5282A"/>
              </w:rPr>
              <w:t>EDUKATORI</w:t>
            </w:r>
          </w:p>
        </w:tc>
        <w:tc>
          <w:tcPr>
            <w:tcW w:w="7371" w:type="dxa"/>
          </w:tcPr>
          <w:p w:rsidR="006C7DDF" w:rsidRDefault="006C7DD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25282A"/>
              </w:rPr>
              <w:t>Javna ustanova Park prirode Kopački rit</w:t>
            </w:r>
          </w:p>
          <w:p w:rsidR="006C7DDF" w:rsidRDefault="006C7D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color w:val="25282A"/>
              </w:rPr>
              <w:t>Varja</w:t>
            </w:r>
            <w:proofErr w:type="spellEnd"/>
            <w:r>
              <w:rPr>
                <w:color w:val="25282A"/>
              </w:rPr>
              <w:t xml:space="preserve"> </w:t>
            </w:r>
            <w:proofErr w:type="spellStart"/>
            <w:r>
              <w:rPr>
                <w:color w:val="25282A"/>
              </w:rPr>
              <w:t>Guttert</w:t>
            </w:r>
            <w:proofErr w:type="spellEnd"/>
            <w:r>
              <w:rPr>
                <w:color w:val="25282A"/>
              </w:rPr>
              <w:t>,</w:t>
            </w:r>
          </w:p>
          <w:p w:rsidR="006C7DDF" w:rsidRDefault="005B2FE9">
            <w:pPr>
              <w:pStyle w:val="TableParagraph"/>
              <w:spacing w:before="1" w:line="256" w:lineRule="exact"/>
              <w:ind w:left="106" w:right="2759"/>
            </w:pPr>
            <w:r>
              <w:rPr>
                <w:color w:val="25282A"/>
              </w:rPr>
              <w:t>voditeljica prodaje u Parku prirode Kopački rit, licencirani turistički vodič</w:t>
            </w:r>
          </w:p>
        </w:tc>
      </w:tr>
      <w:tr w:rsidR="006C7DDF">
        <w:trPr>
          <w:trHeight w:val="1263"/>
        </w:trPr>
        <w:tc>
          <w:tcPr>
            <w:tcW w:w="2409" w:type="dxa"/>
          </w:tcPr>
          <w:p w:rsidR="006C7DDF" w:rsidRDefault="006C7D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6C7DDF" w:rsidRDefault="006C7DD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ind w:left="106"/>
              <w:rPr>
                <w:b/>
              </w:rPr>
            </w:pPr>
            <w:proofErr w:type="spellStart"/>
            <w:r>
              <w:rPr>
                <w:b/>
                <w:color w:val="25282A"/>
              </w:rPr>
              <w:t>Maximilian</w:t>
            </w:r>
            <w:proofErr w:type="spellEnd"/>
            <w:r>
              <w:rPr>
                <w:b/>
                <w:color w:val="25282A"/>
              </w:rPr>
              <w:t xml:space="preserve"> </w:t>
            </w:r>
            <w:proofErr w:type="spellStart"/>
            <w:r>
              <w:rPr>
                <w:b/>
                <w:color w:val="25282A"/>
              </w:rPr>
              <w:t>Tours</w:t>
            </w:r>
            <w:proofErr w:type="spellEnd"/>
            <w:r>
              <w:rPr>
                <w:b/>
                <w:color w:val="25282A"/>
              </w:rPr>
              <w:t>, Vinkovci - turistička agencija</w:t>
            </w:r>
          </w:p>
          <w:p w:rsidR="006C7DDF" w:rsidRDefault="006C7D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ind w:left="106"/>
            </w:pPr>
            <w:r>
              <w:rPr>
                <w:color w:val="25282A"/>
              </w:rPr>
              <w:t xml:space="preserve">mr.sc. Lidija </w:t>
            </w:r>
            <w:proofErr w:type="spellStart"/>
            <w:r>
              <w:rPr>
                <w:color w:val="25282A"/>
              </w:rPr>
              <w:t>Martinković</w:t>
            </w:r>
            <w:proofErr w:type="spellEnd"/>
            <w:r>
              <w:rPr>
                <w:color w:val="25282A"/>
              </w:rPr>
              <w:t xml:space="preserve">, </w:t>
            </w:r>
            <w:proofErr w:type="spellStart"/>
            <w:r>
              <w:rPr>
                <w:color w:val="25282A"/>
              </w:rPr>
              <w:t>dipl.oec</w:t>
            </w:r>
            <w:proofErr w:type="spellEnd"/>
            <w:r>
              <w:rPr>
                <w:color w:val="25282A"/>
              </w:rPr>
              <w:t xml:space="preserve"> (vlasnica)</w:t>
            </w:r>
          </w:p>
        </w:tc>
      </w:tr>
      <w:tr w:rsidR="006C7DDF">
        <w:trPr>
          <w:trHeight w:val="1261"/>
        </w:trPr>
        <w:tc>
          <w:tcPr>
            <w:tcW w:w="2409" w:type="dxa"/>
          </w:tcPr>
          <w:p w:rsidR="006C7DDF" w:rsidRDefault="006C7D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6C7DDF" w:rsidRDefault="006C7DD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ind w:left="106"/>
            </w:pPr>
            <w:r>
              <w:rPr>
                <w:b/>
                <w:color w:val="25282A"/>
              </w:rPr>
              <w:t xml:space="preserve">2i </w:t>
            </w:r>
            <w:proofErr w:type="spellStart"/>
            <w:r>
              <w:rPr>
                <w:b/>
                <w:color w:val="25282A"/>
              </w:rPr>
              <w:t>premium</w:t>
            </w:r>
            <w:proofErr w:type="spellEnd"/>
            <w:r>
              <w:rPr>
                <w:b/>
                <w:color w:val="25282A"/>
              </w:rPr>
              <w:t xml:space="preserve"> brand d.o.o.</w:t>
            </w:r>
            <w:r>
              <w:rPr>
                <w:color w:val="25282A"/>
              </w:rPr>
              <w:t>, Vinkovci</w:t>
            </w:r>
          </w:p>
          <w:p w:rsidR="006C7DDF" w:rsidRDefault="006C7DDF">
            <w:pPr>
              <w:pStyle w:val="TableParagraph"/>
              <w:spacing w:before="2"/>
              <w:rPr>
                <w:b/>
              </w:rPr>
            </w:pPr>
          </w:p>
          <w:p w:rsidR="006C7DDF" w:rsidRDefault="005B2FE9">
            <w:pPr>
              <w:pStyle w:val="TableParagraph"/>
              <w:ind w:left="106"/>
            </w:pPr>
            <w:r>
              <w:rPr>
                <w:color w:val="25282A"/>
              </w:rPr>
              <w:t xml:space="preserve">dr.sc. Ivana Ivančić, </w:t>
            </w:r>
            <w:proofErr w:type="spellStart"/>
            <w:r>
              <w:rPr>
                <w:color w:val="25282A"/>
              </w:rPr>
              <w:t>univ.spec.oec</w:t>
            </w:r>
            <w:proofErr w:type="spellEnd"/>
            <w:r>
              <w:rPr>
                <w:color w:val="25282A"/>
              </w:rPr>
              <w:t xml:space="preserve"> (direktorica)</w:t>
            </w:r>
          </w:p>
        </w:tc>
      </w:tr>
      <w:tr w:rsidR="006C7DDF">
        <w:trPr>
          <w:trHeight w:val="758"/>
        </w:trPr>
        <w:tc>
          <w:tcPr>
            <w:tcW w:w="2409" w:type="dxa"/>
          </w:tcPr>
          <w:p w:rsidR="006C7DDF" w:rsidRDefault="006C7D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6C7DDF" w:rsidRDefault="006C7DDF">
            <w:pPr>
              <w:pStyle w:val="TableParagraph"/>
              <w:rPr>
                <w:b/>
              </w:rPr>
            </w:pPr>
          </w:p>
          <w:p w:rsidR="006C7DDF" w:rsidRDefault="005B2FE9">
            <w:pPr>
              <w:pStyle w:val="TableParagraph"/>
              <w:ind w:left="106"/>
            </w:pPr>
            <w:r>
              <w:rPr>
                <w:color w:val="25282A"/>
              </w:rPr>
              <w:t xml:space="preserve">Mirna Levaković </w:t>
            </w:r>
            <w:proofErr w:type="spellStart"/>
            <w:r>
              <w:rPr>
                <w:color w:val="25282A"/>
              </w:rPr>
              <w:t>Lombarović</w:t>
            </w:r>
            <w:proofErr w:type="spellEnd"/>
            <w:r>
              <w:rPr>
                <w:color w:val="25282A"/>
              </w:rPr>
              <w:t xml:space="preserve">, </w:t>
            </w:r>
            <w:proofErr w:type="spellStart"/>
            <w:r>
              <w:rPr>
                <w:color w:val="25282A"/>
              </w:rPr>
              <w:t>mag</w:t>
            </w:r>
            <w:proofErr w:type="spellEnd"/>
            <w:r>
              <w:rPr>
                <w:color w:val="25282A"/>
              </w:rPr>
              <w:t xml:space="preserve">. </w:t>
            </w:r>
            <w:proofErr w:type="spellStart"/>
            <w:r>
              <w:rPr>
                <w:color w:val="25282A"/>
              </w:rPr>
              <w:t>museol</w:t>
            </w:r>
            <w:proofErr w:type="spellEnd"/>
            <w:r>
              <w:rPr>
                <w:color w:val="25282A"/>
              </w:rPr>
              <w:t>.</w:t>
            </w:r>
          </w:p>
        </w:tc>
      </w:tr>
    </w:tbl>
    <w:p w:rsidR="006C7DDF" w:rsidRDefault="006C7DDF">
      <w:pPr>
        <w:sectPr w:rsidR="006C7DDF">
          <w:headerReference w:type="default" r:id="rId7"/>
          <w:footerReference w:type="default" r:id="rId8"/>
          <w:type w:val="continuous"/>
          <w:pgSz w:w="11910" w:h="16840"/>
          <w:pgMar w:top="2140" w:right="600" w:bottom="760" w:left="1300" w:header="708" w:footer="574" w:gutter="0"/>
          <w:pgNumType w:start="1"/>
          <w:cols w:space="720"/>
        </w:sectPr>
      </w:pPr>
    </w:p>
    <w:p w:rsidR="006C7DDF" w:rsidRDefault="006C7DDF">
      <w:pPr>
        <w:spacing w:before="2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371"/>
      </w:tblGrid>
      <w:tr w:rsidR="006C7DDF">
        <w:trPr>
          <w:trHeight w:val="277"/>
        </w:trPr>
        <w:tc>
          <w:tcPr>
            <w:tcW w:w="9780" w:type="dxa"/>
            <w:gridSpan w:val="2"/>
          </w:tcPr>
          <w:p w:rsidR="006C7DDF" w:rsidRDefault="005B2FE9">
            <w:pPr>
              <w:pStyle w:val="TableParagraph"/>
              <w:spacing w:before="2" w:line="256" w:lineRule="exact"/>
              <w:ind w:left="2836" w:right="2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RASPORED IZLAGANJA I SATNICA</w:t>
            </w:r>
          </w:p>
        </w:tc>
      </w:tr>
      <w:tr w:rsidR="006C7DDF">
        <w:trPr>
          <w:trHeight w:val="365"/>
        </w:trPr>
        <w:tc>
          <w:tcPr>
            <w:tcW w:w="9780" w:type="dxa"/>
            <w:gridSpan w:val="2"/>
          </w:tcPr>
          <w:p w:rsidR="006C7DDF" w:rsidRDefault="006C7D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DDF">
        <w:trPr>
          <w:trHeight w:val="254"/>
        </w:trPr>
        <w:tc>
          <w:tcPr>
            <w:tcW w:w="2409" w:type="dxa"/>
          </w:tcPr>
          <w:p w:rsidR="006C7DDF" w:rsidRDefault="005B2FE9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08:30 h</w:t>
            </w:r>
          </w:p>
        </w:tc>
        <w:tc>
          <w:tcPr>
            <w:tcW w:w="7371" w:type="dxa"/>
          </w:tcPr>
          <w:p w:rsidR="006C7DDF" w:rsidRDefault="005B2FE9">
            <w:pPr>
              <w:pStyle w:val="TableParagraph"/>
              <w:spacing w:before="1" w:line="233" w:lineRule="exact"/>
              <w:ind w:left="106"/>
            </w:pPr>
            <w:r>
              <w:t>- okupljanje sudionika</w:t>
            </w:r>
          </w:p>
        </w:tc>
      </w:tr>
      <w:tr w:rsidR="006C7DDF">
        <w:trPr>
          <w:trHeight w:val="758"/>
        </w:trPr>
        <w:tc>
          <w:tcPr>
            <w:tcW w:w="2409" w:type="dxa"/>
          </w:tcPr>
          <w:p w:rsidR="006C7DDF" w:rsidRDefault="006C7DDF">
            <w:pPr>
              <w:pStyle w:val="TableParagraph"/>
              <w:rPr>
                <w:b/>
              </w:rPr>
            </w:pPr>
          </w:p>
          <w:p w:rsidR="006C7DDF" w:rsidRDefault="005B2FE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09:00 h</w:t>
            </w:r>
          </w:p>
        </w:tc>
        <w:tc>
          <w:tcPr>
            <w:tcW w:w="7371" w:type="dxa"/>
          </w:tcPr>
          <w:p w:rsidR="006C7DDF" w:rsidRDefault="006C7DDF">
            <w:pPr>
              <w:pStyle w:val="TableParagraph"/>
              <w:spacing w:before="4"/>
              <w:rPr>
                <w:b/>
              </w:rPr>
            </w:pPr>
          </w:p>
          <w:p w:rsidR="006C7DDF" w:rsidRDefault="005B2FE9">
            <w:pPr>
              <w:pStyle w:val="TableParagraph"/>
              <w:spacing w:before="1" w:line="252" w:lineRule="exact"/>
              <w:ind w:left="227" w:right="949" w:hanging="121"/>
            </w:pPr>
            <w:r>
              <w:t>- uvodni dio uz pozdrav domaćina načelnika Općine Andrijaševci gosp. Damira Dekanića, dipl. ing. šum.</w:t>
            </w:r>
          </w:p>
        </w:tc>
      </w:tr>
      <w:tr w:rsidR="006C7DDF">
        <w:trPr>
          <w:trHeight w:val="753"/>
        </w:trPr>
        <w:tc>
          <w:tcPr>
            <w:tcW w:w="2409" w:type="dxa"/>
          </w:tcPr>
          <w:p w:rsidR="006C7DDF" w:rsidRDefault="006C7DD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09:15 h - 10:00 h</w:t>
            </w:r>
          </w:p>
        </w:tc>
        <w:tc>
          <w:tcPr>
            <w:tcW w:w="7371" w:type="dxa"/>
          </w:tcPr>
          <w:p w:rsidR="006C7DDF" w:rsidRDefault="006C7DD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spacing w:line="252" w:lineRule="exact"/>
              <w:ind w:left="106"/>
            </w:pPr>
            <w:r>
              <w:t xml:space="preserve">- Zašto je osobni </w:t>
            </w:r>
            <w:proofErr w:type="spellStart"/>
            <w:r>
              <w:t>brend</w:t>
            </w:r>
            <w:proofErr w:type="spellEnd"/>
            <w:r>
              <w:t xml:space="preserve"> važan za </w:t>
            </w:r>
            <w:proofErr w:type="spellStart"/>
            <w:r>
              <w:t>brendiranje</w:t>
            </w:r>
            <w:proofErr w:type="spellEnd"/>
            <w:r>
              <w:t xml:space="preserve"> destinacije?</w:t>
            </w:r>
          </w:p>
          <w:p w:rsidR="006C7DDF" w:rsidRDefault="005B2FE9">
            <w:pPr>
              <w:pStyle w:val="TableParagraph"/>
              <w:spacing w:line="233" w:lineRule="exact"/>
              <w:ind w:left="227"/>
            </w:pPr>
            <w:r>
              <w:t xml:space="preserve">dr.sc. Ivana Ivančić, </w:t>
            </w:r>
            <w:proofErr w:type="spellStart"/>
            <w:r>
              <w:t>univ.spec.oec</w:t>
            </w:r>
            <w:proofErr w:type="spellEnd"/>
            <w:r>
              <w:t xml:space="preserve"> (2i </w:t>
            </w:r>
            <w:proofErr w:type="spellStart"/>
            <w:r>
              <w:t>premium</w:t>
            </w:r>
            <w:proofErr w:type="spellEnd"/>
            <w:r>
              <w:t xml:space="preserve"> brand d.o.o., Vinkovci)</w:t>
            </w:r>
          </w:p>
        </w:tc>
      </w:tr>
      <w:tr w:rsidR="006C7DDF">
        <w:trPr>
          <w:trHeight w:val="761"/>
        </w:trPr>
        <w:tc>
          <w:tcPr>
            <w:tcW w:w="2409" w:type="dxa"/>
          </w:tcPr>
          <w:p w:rsidR="006C7DDF" w:rsidRDefault="006C7DD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10:00 h - 10:30 h</w:t>
            </w:r>
          </w:p>
        </w:tc>
        <w:tc>
          <w:tcPr>
            <w:tcW w:w="7371" w:type="dxa"/>
          </w:tcPr>
          <w:p w:rsidR="006C7DDF" w:rsidRDefault="006C7DDF">
            <w:pPr>
              <w:pStyle w:val="TableParagraph"/>
              <w:spacing w:before="4"/>
              <w:rPr>
                <w:b/>
              </w:rPr>
            </w:pPr>
          </w:p>
          <w:p w:rsidR="006C7DDF" w:rsidRDefault="005B2FE9">
            <w:pPr>
              <w:pStyle w:val="TableParagraph"/>
              <w:spacing w:line="252" w:lineRule="exact"/>
              <w:ind w:left="227" w:right="2380" w:hanging="121"/>
            </w:pPr>
            <w:r>
              <w:t xml:space="preserve">- Baština kao ekonomski izvor i kulturni potencijal. Mirna Levaković </w:t>
            </w:r>
            <w:proofErr w:type="spellStart"/>
            <w:r>
              <w:t>Lombarović</w:t>
            </w:r>
            <w:proofErr w:type="spellEnd"/>
            <w:r>
              <w:t xml:space="preserve">, </w:t>
            </w:r>
            <w:proofErr w:type="spellStart"/>
            <w:r>
              <w:t>mag.museol</w:t>
            </w:r>
            <w:proofErr w:type="spellEnd"/>
            <w:r>
              <w:t>.</w:t>
            </w:r>
          </w:p>
        </w:tc>
      </w:tr>
      <w:tr w:rsidR="006C7DDF">
        <w:trPr>
          <w:trHeight w:val="1010"/>
        </w:trPr>
        <w:tc>
          <w:tcPr>
            <w:tcW w:w="2409" w:type="dxa"/>
          </w:tcPr>
          <w:p w:rsidR="006C7DDF" w:rsidRDefault="006C7DD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10:30 h - 11:20 h</w:t>
            </w:r>
          </w:p>
        </w:tc>
        <w:tc>
          <w:tcPr>
            <w:tcW w:w="7371" w:type="dxa"/>
          </w:tcPr>
          <w:p w:rsidR="006C7DDF" w:rsidRDefault="006C7DD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ind w:left="106"/>
            </w:pPr>
            <w:r>
              <w:t>- PARK PRIRODE KOPAČKI RIT - primjer prakse u kontinentalnom</w:t>
            </w:r>
          </w:p>
          <w:p w:rsidR="006C7DDF" w:rsidRDefault="005B2FE9">
            <w:pPr>
              <w:pStyle w:val="TableParagraph"/>
              <w:spacing w:before="8" w:line="252" w:lineRule="exact"/>
              <w:ind w:left="227" w:right="584"/>
            </w:pPr>
            <w:r>
              <w:t xml:space="preserve">turizmu kroz </w:t>
            </w:r>
            <w:r>
              <w:rPr>
                <w:u w:val="single"/>
              </w:rPr>
              <w:t>prirodnu</w:t>
            </w:r>
            <w:r>
              <w:t xml:space="preserve"> baštinu te floru i faunu kao resurse u turizmu. </w:t>
            </w:r>
            <w:proofErr w:type="spellStart"/>
            <w:r>
              <w:t>Varja</w:t>
            </w:r>
            <w:proofErr w:type="spellEnd"/>
            <w:r>
              <w:t xml:space="preserve"> </w:t>
            </w:r>
            <w:proofErr w:type="spellStart"/>
            <w:r>
              <w:t>Guttert</w:t>
            </w:r>
            <w:proofErr w:type="spellEnd"/>
            <w:r>
              <w:t xml:space="preserve"> (JU Park prirode Kopački Rit)</w:t>
            </w:r>
          </w:p>
        </w:tc>
      </w:tr>
      <w:tr w:rsidR="006C7DDF">
        <w:trPr>
          <w:trHeight w:val="502"/>
        </w:trPr>
        <w:tc>
          <w:tcPr>
            <w:tcW w:w="2409" w:type="dxa"/>
          </w:tcPr>
          <w:p w:rsidR="006C7DDF" w:rsidRDefault="006C7DD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11:20 h - 12:00 h</w:t>
            </w:r>
          </w:p>
        </w:tc>
        <w:tc>
          <w:tcPr>
            <w:tcW w:w="7371" w:type="dxa"/>
          </w:tcPr>
          <w:p w:rsidR="006C7DDF" w:rsidRDefault="006C7DD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spacing w:line="234" w:lineRule="exact"/>
              <w:ind w:left="106"/>
            </w:pPr>
            <w:r>
              <w:t>- Pauza za ručak i kavu.</w:t>
            </w:r>
          </w:p>
        </w:tc>
      </w:tr>
      <w:tr w:rsidR="006C7DDF">
        <w:trPr>
          <w:trHeight w:val="1518"/>
        </w:trPr>
        <w:tc>
          <w:tcPr>
            <w:tcW w:w="2409" w:type="dxa"/>
          </w:tcPr>
          <w:p w:rsidR="006C7DDF" w:rsidRDefault="006C7DD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12:00 h - 12:45 h</w:t>
            </w:r>
          </w:p>
        </w:tc>
        <w:tc>
          <w:tcPr>
            <w:tcW w:w="7371" w:type="dxa"/>
          </w:tcPr>
          <w:p w:rsidR="006C7DDF" w:rsidRDefault="006C7DD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ind w:left="227" w:right="93" w:hanging="121"/>
            </w:pPr>
            <w:r>
              <w:t>- Unakrsna prodaja turističkih usluga putem turističkih paket aranžmana s noćenjem ili bez na primjeru Općine Andrijaševci uz vožnju</w:t>
            </w:r>
          </w:p>
          <w:p w:rsidR="006C7DDF" w:rsidRDefault="005B2FE9">
            <w:pPr>
              <w:pStyle w:val="TableParagraph"/>
              <w:spacing w:line="251" w:lineRule="exact"/>
              <w:ind w:left="227"/>
            </w:pPr>
            <w:r>
              <w:t>brodom i vožnju biciklima.</w:t>
            </w:r>
          </w:p>
          <w:p w:rsidR="006C7DDF" w:rsidRDefault="005B2FE9">
            <w:pPr>
              <w:pStyle w:val="TableParagraph"/>
              <w:spacing w:before="3" w:line="252" w:lineRule="exact"/>
              <w:ind w:left="227"/>
            </w:pPr>
            <w:r>
              <w:t xml:space="preserve">mr.sc. Lidija </w:t>
            </w:r>
            <w:proofErr w:type="spellStart"/>
            <w:r>
              <w:t>Martinković</w:t>
            </w:r>
            <w:proofErr w:type="spellEnd"/>
            <w:r>
              <w:t xml:space="preserve">, </w:t>
            </w:r>
            <w:proofErr w:type="spellStart"/>
            <w:r>
              <w:t>dipl.oec</w:t>
            </w:r>
            <w:proofErr w:type="spellEnd"/>
          </w:p>
          <w:p w:rsidR="006C7DDF" w:rsidRDefault="005B2FE9">
            <w:pPr>
              <w:pStyle w:val="TableParagraph"/>
              <w:spacing w:line="233" w:lineRule="exact"/>
              <w:ind w:left="227"/>
            </w:pPr>
            <w:r>
              <w:t xml:space="preserve">receptivna turistička agencija </w:t>
            </w:r>
            <w:proofErr w:type="spellStart"/>
            <w:r>
              <w:t>Maximilian</w:t>
            </w:r>
            <w:proofErr w:type="spellEnd"/>
            <w:r>
              <w:t xml:space="preserve"> </w:t>
            </w:r>
            <w:proofErr w:type="spellStart"/>
            <w:r>
              <w:t>Tours</w:t>
            </w:r>
            <w:proofErr w:type="spellEnd"/>
            <w:r>
              <w:t xml:space="preserve"> - Vinkovci</w:t>
            </w:r>
          </w:p>
        </w:tc>
      </w:tr>
      <w:tr w:rsidR="006C7DDF">
        <w:trPr>
          <w:trHeight w:val="506"/>
        </w:trPr>
        <w:tc>
          <w:tcPr>
            <w:tcW w:w="2409" w:type="dxa"/>
          </w:tcPr>
          <w:p w:rsidR="006C7DDF" w:rsidRDefault="006C7DD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13:00 h</w:t>
            </w:r>
          </w:p>
        </w:tc>
        <w:tc>
          <w:tcPr>
            <w:tcW w:w="7371" w:type="dxa"/>
          </w:tcPr>
          <w:p w:rsidR="006C7DDF" w:rsidRDefault="006C7DD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C7DDF" w:rsidRDefault="005B2FE9">
            <w:pPr>
              <w:pStyle w:val="TableParagraph"/>
              <w:spacing w:line="233" w:lineRule="exact"/>
              <w:ind w:left="106"/>
            </w:pPr>
            <w:r>
              <w:t>- vožnja brodom po Bosutu, zaključak</w:t>
            </w:r>
          </w:p>
        </w:tc>
      </w:tr>
      <w:tr w:rsidR="006C7DDF">
        <w:trPr>
          <w:trHeight w:val="250"/>
        </w:trPr>
        <w:tc>
          <w:tcPr>
            <w:tcW w:w="2409" w:type="dxa"/>
          </w:tcPr>
          <w:p w:rsidR="006C7DDF" w:rsidRDefault="006C7D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1" w:type="dxa"/>
          </w:tcPr>
          <w:p w:rsidR="006C7DDF" w:rsidRDefault="006C7D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7DDF" w:rsidRDefault="006C7DDF">
      <w:pPr>
        <w:spacing w:before="10"/>
        <w:rPr>
          <w:b/>
          <w:sz w:val="10"/>
        </w:rPr>
      </w:pPr>
    </w:p>
    <w:sectPr w:rsidR="006C7DDF">
      <w:pgSz w:w="11910" w:h="16840"/>
      <w:pgMar w:top="2140" w:right="600" w:bottom="760" w:left="1300" w:header="708" w:footer="5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020" w:rsidRDefault="00647020">
      <w:r>
        <w:separator/>
      </w:r>
    </w:p>
  </w:endnote>
  <w:endnote w:type="continuationSeparator" w:id="0">
    <w:p w:rsidR="00647020" w:rsidRDefault="0064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DF" w:rsidRDefault="009B4553">
    <w:pPr>
      <w:pStyle w:val="Tijeloteksta"/>
      <w:spacing w:line="14" w:lineRule="auto"/>
      <w:rPr>
        <w:b w:val="0"/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481344" behindDoc="1" locked="0" layoutInCell="1" allowOverlap="1">
              <wp:simplePos x="0" y="0"/>
              <wp:positionH relativeFrom="page">
                <wp:posOffset>6313805</wp:posOffset>
              </wp:positionH>
              <wp:positionV relativeFrom="page">
                <wp:posOffset>10187305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DDF" w:rsidRDefault="005B2FE9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6B43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15pt;margin-top:802.15pt;width:11.6pt;height:13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" filled="f" stroked="f">
              <v:textbox inset="0,0,0,0">
                <w:txbxContent>
                  <w:p w:rsidR="006C7DDF" w:rsidRDefault="005B2FE9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6B43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020" w:rsidRDefault="00647020">
      <w:r>
        <w:separator/>
      </w:r>
    </w:p>
  </w:footnote>
  <w:footnote w:type="continuationSeparator" w:id="0">
    <w:p w:rsidR="00647020" w:rsidRDefault="00647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DF" w:rsidRDefault="005B2FE9">
    <w:pPr>
      <w:pStyle w:val="Tijeloteksta"/>
      <w:spacing w:line="14" w:lineRule="auto"/>
      <w:rPr>
        <w:b w:val="0"/>
        <w:sz w:val="20"/>
      </w:rPr>
    </w:pPr>
    <w:r>
      <w:rPr>
        <w:noProof/>
        <w:lang w:eastAsia="hr-HR"/>
      </w:rPr>
      <w:drawing>
        <wp:anchor distT="0" distB="0" distL="0" distR="0" simplePos="0" relativeHeight="48747929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2033651" cy="770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3651" cy="770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4553"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479808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1362075</wp:posOffset>
              </wp:positionV>
              <wp:extent cx="5280025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80025" cy="0"/>
                      </a:xfrm>
                      <a:prstGeom prst="line">
                        <a:avLst/>
                      </a:prstGeom>
                      <a:noFill/>
                      <a:ln w="11176">
                        <a:solidFill>
                          <a:srgbClr val="000000"/>
                        </a:solidFill>
                        <a:prstDash val="sys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FAEB66" id="Line 4" o:spid="_x0000_s1026" style="position:absolute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107.25pt" to="486.5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VtHwIAAEQ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" strokeweight=".88pt">
              <v:stroke dashstyle="3 1"/>
              <w10:wrap anchorx="page" anchory="page"/>
            </v:line>
          </w:pict>
        </mc:Fallback>
      </mc:AlternateContent>
    </w:r>
    <w:r w:rsidR="009B4553"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480320" behindDoc="1" locked="0" layoutInCell="1" allowOverlap="1">
              <wp:simplePos x="0" y="0"/>
              <wp:positionH relativeFrom="page">
                <wp:posOffset>6191885</wp:posOffset>
              </wp:positionH>
              <wp:positionV relativeFrom="page">
                <wp:posOffset>1362075</wp:posOffset>
              </wp:positionV>
              <wp:extent cx="46291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" cy="0"/>
                      </a:xfrm>
                      <a:prstGeom prst="line">
                        <a:avLst/>
                      </a:prstGeom>
                      <a:noFill/>
                      <a:ln w="11176">
                        <a:solidFill>
                          <a:srgbClr val="000000"/>
                        </a:solidFill>
                        <a:prstDash val="sys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50834" id="Line 3" o:spid="_x0000_s1026" style="position:absolute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7.55pt,107.25pt" to="524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D0HgIAAEM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" strokeweight=".88pt">
              <v:stroke dashstyle="3 1"/>
              <w10:wrap anchorx="page" anchory="page"/>
            </v:line>
          </w:pict>
        </mc:Fallback>
      </mc:AlternateContent>
    </w:r>
    <w:r w:rsidR="009B4553"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480832" behindDoc="1" locked="0" layoutInCell="1" allowOverlap="1">
              <wp:simplePos x="0" y="0"/>
              <wp:positionH relativeFrom="page">
                <wp:posOffset>3587750</wp:posOffset>
              </wp:positionH>
              <wp:positionV relativeFrom="page">
                <wp:posOffset>441325</wp:posOffset>
              </wp:positionV>
              <wp:extent cx="3077210" cy="5829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DDF" w:rsidRDefault="005B2FE9">
                          <w:pPr>
                            <w:spacing w:before="13" w:line="244" w:lineRule="auto"/>
                            <w:ind w:left="27" w:right="11" w:hanging="8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C00000"/>
                              <w:w w:val="105"/>
                              <w:sz w:val="20"/>
                            </w:rPr>
                            <w:t>Maximilian</w:t>
                          </w:r>
                          <w:proofErr w:type="spellEnd"/>
                          <w:r>
                            <w:rPr>
                              <w:b/>
                              <w:color w:val="C00000"/>
                              <w:spacing w:val="-32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C00000"/>
                              <w:w w:val="105"/>
                              <w:sz w:val="20"/>
                            </w:rPr>
                            <w:t>Tours</w:t>
                          </w:r>
                          <w:proofErr w:type="spellEnd"/>
                          <w:r>
                            <w:rPr>
                              <w:w w:val="105"/>
                              <w:sz w:val="20"/>
                            </w:rPr>
                            <w:t>,</w:t>
                          </w:r>
                          <w:r>
                            <w:rPr>
                              <w:spacing w:val="-3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turistička</w:t>
                          </w:r>
                          <w:r>
                            <w:rPr>
                              <w:spacing w:val="-3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agencija</w:t>
                          </w:r>
                          <w:r>
                            <w:rPr>
                              <w:spacing w:val="-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mob.</w:t>
                          </w:r>
                          <w:r>
                            <w:rPr>
                              <w:spacing w:val="-2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098</w:t>
                          </w:r>
                          <w:r>
                            <w:rPr>
                              <w:spacing w:val="-3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525</w:t>
                          </w:r>
                          <w:r>
                            <w:rPr>
                              <w:spacing w:val="-2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 xml:space="preserve">283 </w:t>
                          </w:r>
                          <w:hyperlink r:id="rId2">
                            <w:r>
                              <w:rPr>
                                <w:color w:val="0000FF"/>
                                <w:w w:val="99"/>
                                <w:sz w:val="18"/>
                                <w:u w:val="single" w:color="0000FF"/>
                              </w:rPr>
                              <w:t>in</w:t>
                            </w:r>
                            <w:r>
                              <w:rPr>
                                <w:color w:val="0000FF"/>
                                <w:spacing w:val="1"/>
                                <w:w w:val="99"/>
                                <w:sz w:val="18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color w:val="0000FF"/>
                                <w:spacing w:val="-5"/>
                                <w:w w:val="99"/>
                                <w:sz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color w:val="0000FF"/>
                                <w:spacing w:val="1"/>
                                <w:w w:val="99"/>
                                <w:sz w:val="18"/>
                                <w:u w:val="single" w:color="0000FF"/>
                              </w:rPr>
                              <w:t>@m</w:t>
                            </w:r>
                            <w:r>
                              <w:rPr>
                                <w:color w:val="0000FF"/>
                                <w:spacing w:val="-5"/>
                                <w:w w:val="99"/>
                                <w:sz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1"/>
                                <w:sz w:val="18"/>
                                <w:u w:val="single" w:color="0000FF"/>
                              </w:rPr>
                              <w:t>x</w:t>
                            </w:r>
                            <w:r>
                              <w:rPr>
                                <w:color w:val="0000FF"/>
                                <w:w w:val="99"/>
                                <w:sz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1"/>
                                <w:w w:val="99"/>
                                <w:sz w:val="18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color w:val="0000FF"/>
                                <w:w w:val="99"/>
                                <w:sz w:val="18"/>
                                <w:u w:val="single" w:color="0000FF"/>
                              </w:rPr>
                              <w:t>ilia</w:t>
                            </w:r>
                            <w:r>
                              <w:rPr>
                                <w:color w:val="0000FF"/>
                                <w:spacing w:val="-4"/>
                                <w:w w:val="99"/>
                                <w:sz w:val="18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color w:val="0000FF"/>
                                <w:spacing w:val="1"/>
                                <w:sz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color w:val="0000FF"/>
                                <w:w w:val="99"/>
                                <w:sz w:val="18"/>
                                <w:u w:val="single" w:color="0000FF"/>
                              </w:rPr>
                              <w:t>our</w:t>
                            </w:r>
                            <w:r>
                              <w:rPr>
                                <w:color w:val="0000FF"/>
                                <w:spacing w:val="-3"/>
                                <w:w w:val="99"/>
                                <w:sz w:val="18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color w:val="0000FF"/>
                                <w:spacing w:val="1"/>
                                <w:sz w:val="18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w w:val="99"/>
                                <w:sz w:val="18"/>
                                <w:u w:val="single" w:color="0000FF"/>
                              </w:rPr>
                              <w:t>h</w:t>
                            </w:r>
                            <w:r>
                              <w:rPr>
                                <w:color w:val="0000FF"/>
                                <w:spacing w:val="1"/>
                                <w:w w:val="99"/>
                                <w:sz w:val="18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</w:hyperlink>
                          <w:hyperlink r:id="rId3">
                            <w:r>
                              <w:rPr>
                                <w:w w:val="98"/>
                                <w:sz w:val="18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w w:val="197"/>
                                <w:sz w:val="1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spacing w:val="-4"/>
                                <w:w w:val="197"/>
                                <w:sz w:val="1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w w:val="98"/>
                                <w:sz w:val="1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w w:val="197"/>
                                <w:sz w:val="18"/>
                                <w:u w:val="single"/>
                              </w:rPr>
                              <w:t>:/</w:t>
                            </w:r>
                            <w:r>
                              <w:rPr>
                                <w:spacing w:val="-4"/>
                                <w:w w:val="197"/>
                                <w:sz w:val="18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w w:val="66"/>
                                <w:sz w:val="18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w w:val="98"/>
                                <w:sz w:val="1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w w:val="109"/>
                                <w:sz w:val="18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pacing w:val="-4"/>
                                <w:w w:val="247"/>
                                <w:sz w:val="18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w w:val="66"/>
                                <w:sz w:val="18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w w:val="247"/>
                                <w:sz w:val="18"/>
                                <w:u w:val="single"/>
                              </w:rPr>
                              <w:t>ili</w:t>
                            </w:r>
                            <w:r>
                              <w:rPr>
                                <w:spacing w:val="-4"/>
                                <w:w w:val="98"/>
                                <w:sz w:val="1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w w:val="98"/>
                                <w:sz w:val="18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w w:val="197"/>
                                <w:sz w:val="1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w w:val="98"/>
                                <w:sz w:val="18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98"/>
                                <w:sz w:val="18"/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w w:val="165"/>
                                <w:sz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w w:val="109"/>
                                <w:sz w:val="1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w w:val="197"/>
                                <w:sz w:val="1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w w:val="98"/>
                                <w:sz w:val="18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w w:val="165"/>
                                <w:sz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w w:val="197"/>
                                <w:sz w:val="18"/>
                                <w:u w:val="single"/>
                              </w:rPr>
                              <w:t>/</w:t>
                            </w:r>
                          </w:hyperlink>
                          <w:r>
                            <w:rPr>
                              <w:w w:val="19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Ivana Gundulića 7,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Vinkovci</w:t>
                          </w:r>
                        </w:p>
                        <w:p w:rsidR="006C7DDF" w:rsidRDefault="005B2FE9">
                          <w:pPr>
                            <w:spacing w:line="218" w:lineRule="exact"/>
                            <w:ind w:left="32"/>
                            <w:rPr>
                              <w:sz w:val="20"/>
                            </w:rPr>
                          </w:pP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>I</w:t>
                          </w:r>
                          <w:r>
                            <w:rPr>
                              <w:sz w:val="18"/>
                            </w:rPr>
                            <w:t>B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9"/>
                              <w:sz w:val="18"/>
                            </w:rPr>
                            <w:t>72042974794</w:t>
                          </w:r>
                          <w:r>
                            <w:rPr>
                              <w:w w:val="99"/>
                              <w:sz w:val="18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w w:val="99"/>
                              <w:sz w:val="18"/>
                            </w:rPr>
                            <w:t>D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O</w:t>
                          </w:r>
                          <w:r>
                            <w:rPr>
                              <w:w w:val="99"/>
                              <w:sz w:val="18"/>
                            </w:rPr>
                            <w:t>D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76"/>
                              <w:sz w:val="20"/>
                            </w:rPr>
                            <w:t>H</w:t>
                          </w:r>
                          <w:r>
                            <w:rPr>
                              <w:spacing w:val="-3"/>
                              <w:w w:val="76"/>
                              <w:sz w:val="20"/>
                            </w:rPr>
                            <w:t>R</w:t>
                          </w:r>
                          <w:r>
                            <w:rPr>
                              <w:spacing w:val="2"/>
                              <w:w w:val="165"/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"/>
                              <w:w w:val="82"/>
                              <w:sz w:val="20"/>
                            </w:rPr>
                            <w:t>A</w:t>
                          </w:r>
                          <w:r>
                            <w:rPr>
                              <w:spacing w:val="2"/>
                              <w:w w:val="82"/>
                              <w:sz w:val="20"/>
                            </w:rPr>
                            <w:t>B</w:t>
                          </w:r>
                          <w:r>
                            <w:rPr>
                              <w:spacing w:val="-3"/>
                              <w:w w:val="165"/>
                              <w:sz w:val="20"/>
                            </w:rPr>
                            <w:t>-</w:t>
                          </w:r>
                          <w:r>
                            <w:rPr>
                              <w:spacing w:val="2"/>
                              <w:w w:val="98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2"/>
                              <w:w w:val="98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2"/>
                              <w:w w:val="165"/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"/>
                              <w:w w:val="98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1"/>
                              <w:w w:val="98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2"/>
                              <w:w w:val="98"/>
                              <w:sz w:val="20"/>
                            </w:rPr>
                            <w:t>0</w:t>
                          </w:r>
                          <w:r>
                            <w:rPr>
                              <w:spacing w:val="1"/>
                              <w:w w:val="98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w w:val="98"/>
                              <w:sz w:val="20"/>
                            </w:rPr>
                            <w:t>0</w:t>
                          </w:r>
                          <w:r>
                            <w:rPr>
                              <w:spacing w:val="1"/>
                              <w:w w:val="98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w w:val="98"/>
                              <w:sz w:val="20"/>
                            </w:rPr>
                            <w:t>0</w:t>
                          </w:r>
                          <w:r>
                            <w:rPr>
                              <w:spacing w:val="1"/>
                              <w:w w:val="98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2"/>
                              <w:w w:val="98"/>
                              <w:sz w:val="20"/>
                            </w:rPr>
                            <w:t>0</w:t>
                          </w:r>
                          <w:r>
                            <w:rPr>
                              <w:spacing w:val="1"/>
                              <w:w w:val="98"/>
                              <w:sz w:val="20"/>
                            </w:rPr>
                            <w:t>8</w:t>
                          </w:r>
                          <w:r>
                            <w:rPr>
                              <w:w w:val="98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2.5pt;margin-top:34.75pt;width:242.3pt;height:45.9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ug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c+Ytl4EPRwWczaMgntn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" filled="f" stroked="f">
              <v:textbox inset="0,0,0,0">
                <w:txbxContent>
                  <w:p w:rsidR="006C7DDF" w:rsidRDefault="005B2FE9">
                    <w:pPr>
                      <w:spacing w:before="13" w:line="244" w:lineRule="auto"/>
                      <w:ind w:left="27" w:right="11" w:hanging="8"/>
                      <w:rPr>
                        <w:sz w:val="18"/>
                      </w:rPr>
                    </w:pPr>
                    <w:r>
                      <w:rPr>
                        <w:b/>
                        <w:color w:val="C00000"/>
                        <w:w w:val="105"/>
                        <w:sz w:val="20"/>
                      </w:rPr>
                      <w:t>Maximilian</w:t>
                    </w:r>
                    <w:r>
                      <w:rPr>
                        <w:b/>
                        <w:color w:val="C00000"/>
                        <w:spacing w:val="-3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w w:val="105"/>
                        <w:sz w:val="20"/>
                      </w:rPr>
                      <w:t>Tours</w:t>
                    </w:r>
                    <w:r>
                      <w:rPr>
                        <w:w w:val="105"/>
                        <w:sz w:val="20"/>
                      </w:rPr>
                      <w:t>,</w:t>
                    </w:r>
                    <w:r>
                      <w:rPr>
                        <w:spacing w:val="-3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turistička</w:t>
                    </w:r>
                    <w:r>
                      <w:rPr>
                        <w:spacing w:val="-3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agencija</w:t>
                    </w:r>
                    <w:r>
                      <w:rPr>
                        <w:spacing w:val="-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-</w:t>
                    </w:r>
                    <w:r>
                      <w:rPr>
                        <w:spacing w:val="-3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mob.</w:t>
                    </w:r>
                    <w:r>
                      <w:rPr>
                        <w:spacing w:val="-2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098</w:t>
                    </w:r>
                    <w:r>
                      <w:rPr>
                        <w:spacing w:val="-3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525</w:t>
                    </w:r>
                    <w:r>
                      <w:rPr>
                        <w:spacing w:val="-2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 xml:space="preserve">283 </w:t>
                    </w:r>
                    <w:hyperlink r:id="rId4">
                      <w:r>
                        <w:rPr>
                          <w:color w:val="0000FF"/>
                          <w:w w:val="99"/>
                          <w:sz w:val="18"/>
                          <w:u w:val="single" w:color="0000FF"/>
                        </w:rPr>
                        <w:t>in</w:t>
                      </w:r>
                      <w:r>
                        <w:rPr>
                          <w:color w:val="0000FF"/>
                          <w:spacing w:val="1"/>
                          <w:w w:val="99"/>
                          <w:sz w:val="18"/>
                          <w:u w:val="single" w:color="0000FF"/>
                        </w:rPr>
                        <w:t>f</w:t>
                      </w:r>
                      <w:r>
                        <w:rPr>
                          <w:color w:val="0000FF"/>
                          <w:spacing w:val="-5"/>
                          <w:w w:val="99"/>
                          <w:sz w:val="18"/>
                          <w:u w:val="single" w:color="0000FF"/>
                        </w:rPr>
                        <w:t>o</w:t>
                      </w:r>
                      <w:r>
                        <w:rPr>
                          <w:color w:val="0000FF"/>
                          <w:spacing w:val="1"/>
                          <w:w w:val="99"/>
                          <w:sz w:val="18"/>
                          <w:u w:val="single" w:color="0000FF"/>
                        </w:rPr>
                        <w:t>@m</w:t>
                      </w:r>
                      <w:r>
                        <w:rPr>
                          <w:color w:val="0000FF"/>
                          <w:spacing w:val="-5"/>
                          <w:w w:val="99"/>
                          <w:sz w:val="18"/>
                          <w:u w:val="single" w:color="0000FF"/>
                        </w:rPr>
                        <w:t>a</w:t>
                      </w:r>
                      <w:r>
                        <w:rPr>
                          <w:color w:val="0000FF"/>
                          <w:spacing w:val="1"/>
                          <w:sz w:val="18"/>
                          <w:u w:val="single" w:color="0000FF"/>
                        </w:rPr>
                        <w:t>x</w:t>
                      </w:r>
                      <w:r>
                        <w:rPr>
                          <w:color w:val="0000FF"/>
                          <w:w w:val="99"/>
                          <w:sz w:val="18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1"/>
                          <w:w w:val="99"/>
                          <w:sz w:val="18"/>
                          <w:u w:val="single" w:color="0000FF"/>
                        </w:rPr>
                        <w:t>m</w:t>
                      </w:r>
                      <w:r>
                        <w:rPr>
                          <w:color w:val="0000FF"/>
                          <w:w w:val="99"/>
                          <w:sz w:val="18"/>
                          <w:u w:val="single" w:color="0000FF"/>
                        </w:rPr>
                        <w:t>ilia</w:t>
                      </w:r>
                      <w:r>
                        <w:rPr>
                          <w:color w:val="0000FF"/>
                          <w:spacing w:val="-4"/>
                          <w:w w:val="99"/>
                          <w:sz w:val="18"/>
                          <w:u w:val="single" w:color="0000FF"/>
                        </w:rPr>
                        <w:t>n</w:t>
                      </w:r>
                      <w:r>
                        <w:rPr>
                          <w:color w:val="0000FF"/>
                          <w:spacing w:val="1"/>
                          <w:sz w:val="18"/>
                          <w:u w:val="single" w:color="0000FF"/>
                        </w:rPr>
                        <w:t>t</w:t>
                      </w:r>
                      <w:r>
                        <w:rPr>
                          <w:color w:val="0000FF"/>
                          <w:w w:val="99"/>
                          <w:sz w:val="18"/>
                          <w:u w:val="single" w:color="0000FF"/>
                        </w:rPr>
                        <w:t>our</w:t>
                      </w:r>
                      <w:r>
                        <w:rPr>
                          <w:color w:val="0000FF"/>
                          <w:spacing w:val="-3"/>
                          <w:w w:val="99"/>
                          <w:sz w:val="18"/>
                          <w:u w:val="single" w:color="0000FF"/>
                        </w:rPr>
                        <w:t>s</w:t>
                      </w:r>
                      <w:r>
                        <w:rPr>
                          <w:color w:val="0000FF"/>
                          <w:spacing w:val="1"/>
                          <w:sz w:val="18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w w:val="99"/>
                          <w:sz w:val="18"/>
                          <w:u w:val="single" w:color="0000FF"/>
                        </w:rPr>
                        <w:t>h</w:t>
                      </w:r>
                      <w:r>
                        <w:rPr>
                          <w:color w:val="0000FF"/>
                          <w:spacing w:val="1"/>
                          <w:w w:val="99"/>
                          <w:sz w:val="18"/>
                          <w:u w:val="single" w:color="0000FF"/>
                        </w:rPr>
                        <w:t>r</w:t>
                      </w:r>
                      <w:r>
                        <w:rPr>
                          <w:sz w:val="18"/>
                        </w:rPr>
                        <w:t>,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hyperlink>
                    <w:hyperlink r:id="rId5">
                      <w:r>
                        <w:rPr>
                          <w:w w:val="98"/>
                          <w:sz w:val="18"/>
                          <w:u w:val="single"/>
                        </w:rPr>
                        <w:t>h</w:t>
                      </w:r>
                      <w:r>
                        <w:rPr>
                          <w:w w:val="197"/>
                          <w:sz w:val="18"/>
                          <w:u w:val="single"/>
                        </w:rPr>
                        <w:t>t</w:t>
                      </w:r>
                      <w:r>
                        <w:rPr>
                          <w:spacing w:val="-4"/>
                          <w:w w:val="197"/>
                          <w:sz w:val="18"/>
                          <w:u w:val="single"/>
                        </w:rPr>
                        <w:t>t</w:t>
                      </w:r>
                      <w:r>
                        <w:rPr>
                          <w:w w:val="98"/>
                          <w:sz w:val="18"/>
                          <w:u w:val="single"/>
                        </w:rPr>
                        <w:t>p</w:t>
                      </w:r>
                      <w:r>
                        <w:rPr>
                          <w:w w:val="197"/>
                          <w:sz w:val="18"/>
                          <w:u w:val="single"/>
                        </w:rPr>
                        <w:t>:/</w:t>
                      </w:r>
                      <w:r>
                        <w:rPr>
                          <w:spacing w:val="-4"/>
                          <w:w w:val="197"/>
                          <w:sz w:val="18"/>
                          <w:u w:val="single"/>
                        </w:rPr>
                        <w:t>/</w:t>
                      </w:r>
                      <w:r>
                        <w:rPr>
                          <w:w w:val="66"/>
                          <w:sz w:val="18"/>
                          <w:u w:val="single"/>
                        </w:rPr>
                        <w:t>m</w:t>
                      </w:r>
                      <w:r>
                        <w:rPr>
                          <w:w w:val="98"/>
                          <w:sz w:val="18"/>
                          <w:u w:val="single"/>
                        </w:rPr>
                        <w:t>a</w:t>
                      </w:r>
                      <w:r>
                        <w:rPr>
                          <w:w w:val="109"/>
                          <w:sz w:val="18"/>
                          <w:u w:val="single"/>
                        </w:rPr>
                        <w:t>x</w:t>
                      </w:r>
                      <w:r>
                        <w:rPr>
                          <w:spacing w:val="-4"/>
                          <w:w w:val="247"/>
                          <w:sz w:val="18"/>
                          <w:u w:val="single"/>
                        </w:rPr>
                        <w:t>i</w:t>
                      </w:r>
                      <w:r>
                        <w:rPr>
                          <w:w w:val="66"/>
                          <w:sz w:val="18"/>
                          <w:u w:val="single"/>
                        </w:rPr>
                        <w:t>m</w:t>
                      </w:r>
                      <w:r>
                        <w:rPr>
                          <w:w w:val="247"/>
                          <w:sz w:val="18"/>
                          <w:u w:val="single"/>
                        </w:rPr>
                        <w:t>ili</w:t>
                      </w:r>
                      <w:r>
                        <w:rPr>
                          <w:spacing w:val="-4"/>
                          <w:w w:val="98"/>
                          <w:sz w:val="18"/>
                          <w:u w:val="single"/>
                        </w:rPr>
                        <w:t>a</w:t>
                      </w:r>
                      <w:r>
                        <w:rPr>
                          <w:w w:val="98"/>
                          <w:sz w:val="18"/>
                          <w:u w:val="single"/>
                        </w:rPr>
                        <w:t>n</w:t>
                      </w:r>
                      <w:r>
                        <w:rPr>
                          <w:w w:val="197"/>
                          <w:sz w:val="18"/>
                          <w:u w:val="single"/>
                        </w:rPr>
                        <w:t>t</w:t>
                      </w:r>
                      <w:r>
                        <w:rPr>
                          <w:w w:val="98"/>
                          <w:sz w:val="18"/>
                          <w:u w:val="single"/>
                        </w:rPr>
                        <w:t>o</w:t>
                      </w:r>
                      <w:r>
                        <w:rPr>
                          <w:spacing w:val="-4"/>
                          <w:w w:val="98"/>
                          <w:sz w:val="18"/>
                          <w:u w:val="single"/>
                        </w:rPr>
                        <w:t>u</w:t>
                      </w:r>
                      <w:r>
                        <w:rPr>
                          <w:w w:val="165"/>
                          <w:sz w:val="18"/>
                          <w:u w:val="single"/>
                        </w:rPr>
                        <w:t>r</w:t>
                      </w:r>
                      <w:r>
                        <w:rPr>
                          <w:w w:val="109"/>
                          <w:sz w:val="18"/>
                          <w:u w:val="single"/>
                        </w:rPr>
                        <w:t>s</w:t>
                      </w:r>
                      <w:r>
                        <w:rPr>
                          <w:w w:val="197"/>
                          <w:sz w:val="18"/>
                          <w:u w:val="single"/>
                        </w:rPr>
                        <w:t>.</w:t>
                      </w:r>
                      <w:r>
                        <w:rPr>
                          <w:spacing w:val="-4"/>
                          <w:w w:val="98"/>
                          <w:sz w:val="18"/>
                          <w:u w:val="single"/>
                        </w:rPr>
                        <w:t>h</w:t>
                      </w:r>
                      <w:r>
                        <w:rPr>
                          <w:w w:val="165"/>
                          <w:sz w:val="18"/>
                          <w:u w:val="single"/>
                        </w:rPr>
                        <w:t>r</w:t>
                      </w:r>
                      <w:r>
                        <w:rPr>
                          <w:w w:val="197"/>
                          <w:sz w:val="18"/>
                          <w:u w:val="single"/>
                        </w:rPr>
                        <w:t>/</w:t>
                      </w:r>
                    </w:hyperlink>
                    <w:r>
                      <w:rPr>
                        <w:w w:val="197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Ivana Gundulića 7,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Vinkovci</w:t>
                    </w:r>
                  </w:p>
                  <w:p w:rsidR="006C7DDF" w:rsidRDefault="005B2FE9">
                    <w:pPr>
                      <w:spacing w:line="218" w:lineRule="exact"/>
                      <w:ind w:left="32"/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1"/>
                        <w:sz w:val="18"/>
                      </w:rPr>
                      <w:t>I</w:t>
                    </w:r>
                    <w:r>
                      <w:rPr>
                        <w:sz w:val="18"/>
                      </w:rPr>
                      <w:t>B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99"/>
                        <w:sz w:val="18"/>
                      </w:rPr>
                      <w:t>72042974794</w:t>
                    </w:r>
                    <w:r>
                      <w:rPr>
                        <w:w w:val="99"/>
                        <w:sz w:val="18"/>
                      </w:rPr>
                      <w:t>,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I</w:t>
                    </w:r>
                    <w:r>
                      <w:rPr>
                        <w:w w:val="99"/>
                        <w:sz w:val="18"/>
                      </w:rPr>
                      <w:t>D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</w:t>
                    </w:r>
                    <w:r>
                      <w:rPr>
                        <w:spacing w:val="-5"/>
                        <w:sz w:val="18"/>
                      </w:rPr>
                      <w:t>O</w:t>
                    </w:r>
                    <w:r>
                      <w:rPr>
                        <w:w w:val="99"/>
                        <w:sz w:val="18"/>
                      </w:rPr>
                      <w:t>D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2"/>
                        <w:w w:val="76"/>
                        <w:sz w:val="20"/>
                      </w:rPr>
                      <w:t>H</w:t>
                    </w:r>
                    <w:r>
                      <w:rPr>
                        <w:spacing w:val="-3"/>
                        <w:w w:val="76"/>
                        <w:sz w:val="20"/>
                      </w:rPr>
                      <w:t>R</w:t>
                    </w:r>
                    <w:r>
                      <w:rPr>
                        <w:spacing w:val="2"/>
                        <w:w w:val="165"/>
                        <w:sz w:val="20"/>
                      </w:rPr>
                      <w:t>-</w:t>
                    </w:r>
                    <w:r>
                      <w:rPr>
                        <w:spacing w:val="-2"/>
                        <w:w w:val="82"/>
                        <w:sz w:val="20"/>
                      </w:rPr>
                      <w:t>A</w:t>
                    </w:r>
                    <w:r>
                      <w:rPr>
                        <w:spacing w:val="2"/>
                        <w:w w:val="82"/>
                        <w:sz w:val="20"/>
                      </w:rPr>
                      <w:t>B</w:t>
                    </w:r>
                    <w:r>
                      <w:rPr>
                        <w:spacing w:val="-3"/>
                        <w:w w:val="165"/>
                        <w:sz w:val="20"/>
                      </w:rPr>
                      <w:t>-</w:t>
                    </w:r>
                    <w:r>
                      <w:rPr>
                        <w:spacing w:val="2"/>
                        <w:w w:val="98"/>
                        <w:sz w:val="20"/>
                      </w:rPr>
                      <w:t>3</w:t>
                    </w:r>
                    <w:r>
                      <w:rPr>
                        <w:spacing w:val="-2"/>
                        <w:w w:val="98"/>
                        <w:sz w:val="20"/>
                      </w:rPr>
                      <w:t>2</w:t>
                    </w:r>
                    <w:r>
                      <w:rPr>
                        <w:spacing w:val="2"/>
                        <w:w w:val="165"/>
                        <w:sz w:val="20"/>
                      </w:rPr>
                      <w:t>-</w:t>
                    </w:r>
                    <w:r>
                      <w:rPr>
                        <w:spacing w:val="-2"/>
                        <w:w w:val="98"/>
                        <w:sz w:val="20"/>
                      </w:rPr>
                      <w:t>1</w:t>
                    </w:r>
                    <w:r>
                      <w:rPr>
                        <w:spacing w:val="1"/>
                        <w:w w:val="98"/>
                        <w:sz w:val="20"/>
                      </w:rPr>
                      <w:t>6</w:t>
                    </w:r>
                    <w:r>
                      <w:rPr>
                        <w:spacing w:val="-2"/>
                        <w:w w:val="98"/>
                        <w:sz w:val="20"/>
                      </w:rPr>
                      <w:t>0</w:t>
                    </w:r>
                    <w:r>
                      <w:rPr>
                        <w:spacing w:val="1"/>
                        <w:w w:val="98"/>
                        <w:sz w:val="20"/>
                      </w:rPr>
                      <w:t>1</w:t>
                    </w:r>
                    <w:r>
                      <w:rPr>
                        <w:spacing w:val="-2"/>
                        <w:w w:val="98"/>
                        <w:sz w:val="20"/>
                      </w:rPr>
                      <w:t>0</w:t>
                    </w:r>
                    <w:r>
                      <w:rPr>
                        <w:spacing w:val="1"/>
                        <w:w w:val="98"/>
                        <w:sz w:val="20"/>
                      </w:rPr>
                      <w:t>1</w:t>
                    </w:r>
                    <w:r>
                      <w:rPr>
                        <w:spacing w:val="-2"/>
                        <w:w w:val="98"/>
                        <w:sz w:val="20"/>
                      </w:rPr>
                      <w:t>0</w:t>
                    </w:r>
                    <w:r>
                      <w:rPr>
                        <w:spacing w:val="1"/>
                        <w:w w:val="98"/>
                        <w:sz w:val="20"/>
                      </w:rPr>
                      <w:t>5</w:t>
                    </w:r>
                    <w:r>
                      <w:rPr>
                        <w:spacing w:val="-2"/>
                        <w:w w:val="98"/>
                        <w:sz w:val="20"/>
                      </w:rPr>
                      <w:t>0</w:t>
                    </w:r>
                    <w:r>
                      <w:rPr>
                        <w:spacing w:val="1"/>
                        <w:w w:val="98"/>
                        <w:sz w:val="20"/>
                      </w:rPr>
                      <w:t>8</w:t>
                    </w:r>
                    <w:r>
                      <w:rPr>
                        <w:w w:val="98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5362"/>
    <w:multiLevelType w:val="hybridMultilevel"/>
    <w:tmpl w:val="45B0FC04"/>
    <w:lvl w:ilvl="0" w:tplc="CE065312">
      <w:numFmt w:val="bullet"/>
      <w:lvlText w:val="-"/>
      <w:lvlJc w:val="left"/>
      <w:pPr>
        <w:ind w:left="248" w:hanging="132"/>
      </w:pPr>
      <w:rPr>
        <w:rFonts w:ascii="Arial" w:eastAsia="Arial" w:hAnsi="Arial" w:cs="Arial" w:hint="default"/>
        <w:w w:val="99"/>
        <w:sz w:val="22"/>
        <w:szCs w:val="22"/>
        <w:lang w:val="hr-HR" w:eastAsia="en-US" w:bidi="ar-SA"/>
      </w:rPr>
    </w:lvl>
    <w:lvl w:ilvl="1" w:tplc="680C0564">
      <w:numFmt w:val="bullet"/>
      <w:lvlText w:val="•"/>
      <w:lvlJc w:val="left"/>
      <w:pPr>
        <w:ind w:left="1216" w:hanging="132"/>
      </w:pPr>
      <w:rPr>
        <w:rFonts w:hint="default"/>
        <w:lang w:val="hr-HR" w:eastAsia="en-US" w:bidi="ar-SA"/>
      </w:rPr>
    </w:lvl>
    <w:lvl w:ilvl="2" w:tplc="0734B9A8">
      <w:numFmt w:val="bullet"/>
      <w:lvlText w:val="•"/>
      <w:lvlJc w:val="left"/>
      <w:pPr>
        <w:ind w:left="2193" w:hanging="132"/>
      </w:pPr>
      <w:rPr>
        <w:rFonts w:hint="default"/>
        <w:lang w:val="hr-HR" w:eastAsia="en-US" w:bidi="ar-SA"/>
      </w:rPr>
    </w:lvl>
    <w:lvl w:ilvl="3" w:tplc="D5E06B4E">
      <w:numFmt w:val="bullet"/>
      <w:lvlText w:val="•"/>
      <w:lvlJc w:val="left"/>
      <w:pPr>
        <w:ind w:left="3170" w:hanging="132"/>
      </w:pPr>
      <w:rPr>
        <w:rFonts w:hint="default"/>
        <w:lang w:val="hr-HR" w:eastAsia="en-US" w:bidi="ar-SA"/>
      </w:rPr>
    </w:lvl>
    <w:lvl w:ilvl="4" w:tplc="E8A6AD8E">
      <w:numFmt w:val="bullet"/>
      <w:lvlText w:val="•"/>
      <w:lvlJc w:val="left"/>
      <w:pPr>
        <w:ind w:left="4147" w:hanging="132"/>
      </w:pPr>
      <w:rPr>
        <w:rFonts w:hint="default"/>
        <w:lang w:val="hr-HR" w:eastAsia="en-US" w:bidi="ar-SA"/>
      </w:rPr>
    </w:lvl>
    <w:lvl w:ilvl="5" w:tplc="B838E46C">
      <w:numFmt w:val="bullet"/>
      <w:lvlText w:val="•"/>
      <w:lvlJc w:val="left"/>
      <w:pPr>
        <w:ind w:left="5124" w:hanging="132"/>
      </w:pPr>
      <w:rPr>
        <w:rFonts w:hint="default"/>
        <w:lang w:val="hr-HR" w:eastAsia="en-US" w:bidi="ar-SA"/>
      </w:rPr>
    </w:lvl>
    <w:lvl w:ilvl="6" w:tplc="BD88C454">
      <w:numFmt w:val="bullet"/>
      <w:lvlText w:val="•"/>
      <w:lvlJc w:val="left"/>
      <w:pPr>
        <w:ind w:left="6100" w:hanging="132"/>
      </w:pPr>
      <w:rPr>
        <w:rFonts w:hint="default"/>
        <w:lang w:val="hr-HR" w:eastAsia="en-US" w:bidi="ar-SA"/>
      </w:rPr>
    </w:lvl>
    <w:lvl w:ilvl="7" w:tplc="405EC2B2">
      <w:numFmt w:val="bullet"/>
      <w:lvlText w:val="•"/>
      <w:lvlJc w:val="left"/>
      <w:pPr>
        <w:ind w:left="7077" w:hanging="132"/>
      </w:pPr>
      <w:rPr>
        <w:rFonts w:hint="default"/>
        <w:lang w:val="hr-HR" w:eastAsia="en-US" w:bidi="ar-SA"/>
      </w:rPr>
    </w:lvl>
    <w:lvl w:ilvl="8" w:tplc="B450F1D6">
      <w:numFmt w:val="bullet"/>
      <w:lvlText w:val="•"/>
      <w:lvlJc w:val="left"/>
      <w:pPr>
        <w:ind w:left="8054" w:hanging="132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DF"/>
    <w:rsid w:val="005B2FE9"/>
    <w:rsid w:val="00647020"/>
    <w:rsid w:val="006C7DDF"/>
    <w:rsid w:val="009B4553"/>
    <w:rsid w:val="00A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EA3F3D-32D9-4BC9-9EA7-58DECDB7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</w:rPr>
  </w:style>
  <w:style w:type="paragraph" w:styleId="Odlomakpopisa">
    <w:name w:val="List Paragraph"/>
    <w:basedOn w:val="Normal"/>
    <w:uiPriority w:val="1"/>
    <w:qFormat/>
    <w:pPr>
      <w:spacing w:line="252" w:lineRule="exact"/>
      <w:ind w:left="248" w:hanging="1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maximiliantours.hr/" TargetMode="External"/><Relationship Id="rId2" Type="http://schemas.openxmlformats.org/officeDocument/2006/relationships/hyperlink" Target="mailto:info@maximiliantours.h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maximiliantours.hr/" TargetMode="External"/><Relationship Id="rId4" Type="http://schemas.openxmlformats.org/officeDocument/2006/relationships/hyperlink" Target="mailto:info@maximiliantour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Windows User</cp:lastModifiedBy>
  <cp:revision>3</cp:revision>
  <dcterms:created xsi:type="dcterms:W3CDTF">2021-02-26T12:30:00Z</dcterms:created>
  <dcterms:modified xsi:type="dcterms:W3CDTF">2021-02-26T12:51:00Z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2021-02-26T00:00:00Z</vt:filetime>
  </property>
</Properties>
</file>